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9C4" w:rsidRPr="00627C76" w:rsidRDefault="00504610">
      <w:pPr>
        <w:rPr>
          <w:rFonts w:ascii="Helvetica" w:hAnsi="Helvetica"/>
          <w:color w:val="333333"/>
          <w:sz w:val="48"/>
        </w:rPr>
      </w:pPr>
      <w:bookmarkStart w:id="0" w:name="_GoBack"/>
      <w:bookmarkEnd w:id="0"/>
      <w:r w:rsidRPr="00627C76">
        <w:rPr>
          <w:rFonts w:ascii="Helvetica" w:hAnsi="Helvetica"/>
          <w:color w:val="4D8DBA"/>
          <w:sz w:val="48"/>
        </w:rPr>
        <w:t>Content requirements for choosing a boutique dress</w:t>
      </w:r>
    </w:p>
    <w:p w:rsidR="007F69C4" w:rsidRPr="00627C76" w:rsidRDefault="00504610" w:rsidP="007F69C4">
      <w:pPr>
        <w:spacing w:before="80"/>
        <w:rPr>
          <w:rFonts w:ascii="Helvetica" w:hAnsi="Helvetica"/>
          <w:b/>
          <w:color w:val="808080"/>
          <w:sz w:val="16"/>
        </w:rPr>
      </w:pPr>
      <w:r w:rsidRPr="00627C76">
        <w:rPr>
          <w:rFonts w:ascii="Helvetica" w:hAnsi="Helvetica"/>
          <w:color w:val="333333"/>
        </w:rPr>
        <w:t>How do users want content presented:</w:t>
      </w:r>
    </w:p>
    <w:p w:rsidR="007F69C4" w:rsidRPr="00627C76" w:rsidRDefault="00504610" w:rsidP="007F69C4">
      <w:pPr>
        <w:spacing w:before="80"/>
        <w:rPr>
          <w:rFonts w:ascii="Helvetica" w:hAnsi="Helvetica"/>
          <w:color w:val="333333"/>
        </w:rPr>
      </w:pPr>
      <w:r w:rsidRPr="00627C76">
        <w:rPr>
          <w:rFonts w:ascii="Helvetica" w:hAnsi="Helvetica"/>
          <w:b/>
          <w:color w:val="808080"/>
          <w:sz w:val="16"/>
        </w:rPr>
        <w:t>Photos</w:t>
      </w:r>
      <w:r w:rsidRPr="00627C76">
        <w:rPr>
          <w:rFonts w:ascii="Helvetica" w:hAnsi="Helvetica"/>
          <w:color w:val="808080"/>
          <w:sz w:val="16"/>
        </w:rPr>
        <w:t xml:space="preserve"> – Large high quality photographs showing the front, back, detailing and a model shot. </w:t>
      </w:r>
      <w:r w:rsidRPr="00627C76">
        <w:rPr>
          <w:rFonts w:ascii="Helvetica" w:hAnsi="Helvetica"/>
          <w:b/>
          <w:color w:val="808080"/>
          <w:sz w:val="16"/>
        </w:rPr>
        <w:t>Copy</w:t>
      </w:r>
      <w:r w:rsidRPr="00627C76">
        <w:rPr>
          <w:rFonts w:ascii="Helvetica" w:hAnsi="Helvetica"/>
          <w:color w:val="808080"/>
          <w:sz w:val="16"/>
        </w:rPr>
        <w:t xml:space="preserve"> – Clear and non-patronising. Users want to be reassured by the detailing, heritage and ethics.</w:t>
      </w:r>
    </w:p>
    <w:p w:rsidR="007F69C4" w:rsidRPr="00627C76" w:rsidRDefault="00504610" w:rsidP="007F69C4">
      <w:pPr>
        <w:spacing w:before="80"/>
        <w:rPr>
          <w:rFonts w:ascii="Helvetica" w:hAnsi="Helvetica"/>
          <w:b/>
          <w:color w:val="808080"/>
          <w:sz w:val="16"/>
        </w:rPr>
      </w:pPr>
      <w:r w:rsidRPr="00627C76">
        <w:rPr>
          <w:rFonts w:ascii="Helvetica" w:hAnsi="Helvetica"/>
          <w:color w:val="333333"/>
        </w:rPr>
        <w:t>Summary of core needs:</w:t>
      </w:r>
    </w:p>
    <w:p w:rsidR="007F69C4" w:rsidRPr="007F69C4" w:rsidRDefault="00504610" w:rsidP="007F69C4">
      <w:pPr>
        <w:spacing w:before="80"/>
        <w:rPr>
          <w:rFonts w:ascii="Helvetica" w:hAnsi="Helvetica"/>
          <w:color w:val="808080"/>
          <w:sz w:val="16"/>
        </w:rPr>
      </w:pPr>
      <w:r w:rsidRPr="00627C76">
        <w:rPr>
          <w:rFonts w:ascii="Helvetica" w:hAnsi="Helvetica"/>
          <w:b/>
          <w:color w:val="808080"/>
          <w:sz w:val="16"/>
        </w:rPr>
        <w:t>Pictures</w:t>
      </w:r>
      <w:r w:rsidRPr="00627C76">
        <w:rPr>
          <w:rFonts w:ascii="Helvetica" w:hAnsi="Helvetica"/>
          <w:color w:val="808080"/>
          <w:sz w:val="16"/>
        </w:rPr>
        <w:t xml:space="preserve"> – What do the products look like? </w:t>
      </w:r>
      <w:r w:rsidRPr="00627C76">
        <w:rPr>
          <w:rFonts w:ascii="Helvetica" w:hAnsi="Helvetica"/>
          <w:b/>
          <w:color w:val="808080"/>
          <w:sz w:val="16"/>
        </w:rPr>
        <w:t>Price</w:t>
      </w:r>
      <w:r w:rsidRPr="00627C76">
        <w:rPr>
          <w:rFonts w:ascii="Helvetica" w:hAnsi="Helvetica"/>
          <w:color w:val="808080"/>
          <w:sz w:val="16"/>
        </w:rPr>
        <w:t xml:space="preserve"> –Price, any applicable offers and easily accessibly delivery charges. </w:t>
      </w:r>
      <w:r w:rsidRPr="00627C76">
        <w:rPr>
          <w:rFonts w:ascii="Helvetica" w:hAnsi="Helvetica"/>
          <w:b/>
          <w:color w:val="808080"/>
          <w:sz w:val="16"/>
        </w:rPr>
        <w:t>Sizing and availability</w:t>
      </w:r>
      <w:r w:rsidRPr="00627C76">
        <w:rPr>
          <w:rFonts w:ascii="Helvetica" w:hAnsi="Helvetica"/>
          <w:color w:val="808080"/>
          <w:sz w:val="16"/>
        </w:rPr>
        <w:t xml:space="preserve"> – What sizes are available and what are the dimensions of our sizing? Do they have my size? </w:t>
      </w:r>
      <w:r w:rsidRPr="00627C76">
        <w:rPr>
          <w:rFonts w:ascii="Helvetica" w:hAnsi="Helvetica"/>
          <w:b/>
          <w:color w:val="808080"/>
          <w:sz w:val="16"/>
        </w:rPr>
        <w:t>Delivery time</w:t>
      </w:r>
      <w:r w:rsidRPr="00627C76">
        <w:rPr>
          <w:rFonts w:ascii="Helvetica" w:hAnsi="Helvetica"/>
          <w:color w:val="808080"/>
          <w:sz w:val="16"/>
        </w:rPr>
        <w:t xml:space="preserve"> – When will I get it?</w:t>
      </w:r>
    </w:p>
    <w:p w:rsidR="007F69C4" w:rsidRDefault="00F15B2F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534"/>
        <w:gridCol w:w="1842"/>
        <w:gridCol w:w="3544"/>
        <w:gridCol w:w="3544"/>
        <w:gridCol w:w="4678"/>
      </w:tblGrid>
      <w:tr w:rsidR="007F69C4" w:rsidRPr="00627C76">
        <w:trPr>
          <w:trHeight w:val="431"/>
          <w:tblHeader/>
        </w:trPr>
        <w:tc>
          <w:tcPr>
            <w:tcW w:w="534" w:type="dxa"/>
            <w:shd w:val="pct30" w:color="000000" w:fill="FFFFFF"/>
          </w:tcPr>
          <w:p w:rsidR="007F69C4" w:rsidRPr="00627C76" w:rsidRDefault="00504610" w:rsidP="007F69C4">
            <w:pPr>
              <w:spacing w:before="80" w:after="80"/>
              <w:rPr>
                <w:b/>
                <w:color w:val="333333"/>
                <w:sz w:val="18"/>
              </w:rPr>
            </w:pPr>
            <w:r w:rsidRPr="00627C76">
              <w:rPr>
                <w:rFonts w:ascii="Helvetica" w:hAnsi="Helvetica"/>
                <w:b/>
                <w:color w:val="333333"/>
                <w:sz w:val="18"/>
              </w:rPr>
              <w:t>ID</w:t>
            </w:r>
          </w:p>
        </w:tc>
        <w:tc>
          <w:tcPr>
            <w:tcW w:w="1842" w:type="dxa"/>
            <w:shd w:val="pct30" w:color="000000" w:fill="FFFFFF"/>
          </w:tcPr>
          <w:p w:rsidR="007F69C4" w:rsidRPr="00627C76" w:rsidRDefault="00504610" w:rsidP="007F69C4">
            <w:pPr>
              <w:spacing w:before="80" w:after="80"/>
              <w:rPr>
                <w:rFonts w:ascii="Helvetica" w:hAnsi="Helvetica"/>
                <w:b/>
                <w:color w:val="333333"/>
                <w:sz w:val="18"/>
              </w:rPr>
            </w:pPr>
            <w:r w:rsidRPr="00627C76">
              <w:rPr>
                <w:rFonts w:ascii="Helvetica" w:hAnsi="Helvetica"/>
                <w:b/>
                <w:color w:val="333333"/>
                <w:sz w:val="18"/>
              </w:rPr>
              <w:t>Page name</w:t>
            </w:r>
          </w:p>
        </w:tc>
        <w:tc>
          <w:tcPr>
            <w:tcW w:w="3544" w:type="dxa"/>
            <w:shd w:val="pct30" w:color="000000" w:fill="FFFFFF"/>
          </w:tcPr>
          <w:p w:rsidR="007F69C4" w:rsidRPr="00627C76" w:rsidRDefault="00504610" w:rsidP="007F69C4">
            <w:pPr>
              <w:spacing w:before="80" w:after="80"/>
              <w:rPr>
                <w:rFonts w:ascii="Helvetica" w:hAnsi="Helvetica"/>
                <w:b/>
                <w:color w:val="333333"/>
                <w:sz w:val="18"/>
              </w:rPr>
            </w:pPr>
            <w:r w:rsidRPr="00627C76">
              <w:rPr>
                <w:rFonts w:ascii="Helvetica" w:hAnsi="Helvetica"/>
                <w:b/>
                <w:color w:val="333333"/>
                <w:sz w:val="18"/>
              </w:rPr>
              <w:t>What must users do?</w:t>
            </w:r>
          </w:p>
          <w:p w:rsidR="007F69C4" w:rsidRPr="00627C76" w:rsidRDefault="00504610" w:rsidP="007F69C4">
            <w:pPr>
              <w:spacing w:before="80" w:after="80"/>
              <w:rPr>
                <w:rFonts w:ascii="Helvetica" w:hAnsi="Helvetica"/>
                <w:color w:val="333333"/>
                <w:sz w:val="18"/>
              </w:rPr>
            </w:pPr>
            <w:r w:rsidRPr="00627C76">
              <w:rPr>
                <w:rFonts w:ascii="Helvetica" w:hAnsi="Helvetica"/>
                <w:color w:val="333333"/>
                <w:sz w:val="18"/>
              </w:rPr>
              <w:t>The core purpose of the page.</w:t>
            </w:r>
          </w:p>
        </w:tc>
        <w:tc>
          <w:tcPr>
            <w:tcW w:w="3544" w:type="dxa"/>
            <w:shd w:val="pct30" w:color="000000" w:fill="FFFFFF"/>
          </w:tcPr>
          <w:p w:rsidR="007F69C4" w:rsidRPr="00627C76" w:rsidRDefault="00504610" w:rsidP="007F69C4">
            <w:pPr>
              <w:spacing w:before="80" w:after="80"/>
              <w:rPr>
                <w:rFonts w:ascii="Helvetica" w:hAnsi="Helvetica"/>
                <w:b/>
                <w:color w:val="333333"/>
                <w:sz w:val="18"/>
              </w:rPr>
            </w:pPr>
            <w:r w:rsidRPr="00627C76">
              <w:rPr>
                <w:rFonts w:ascii="Helvetica" w:hAnsi="Helvetica"/>
                <w:b/>
                <w:color w:val="333333"/>
                <w:sz w:val="18"/>
              </w:rPr>
              <w:t>What support do they need?</w:t>
            </w:r>
          </w:p>
          <w:p w:rsidR="007F69C4" w:rsidRPr="00627C76" w:rsidRDefault="00504610" w:rsidP="007F69C4">
            <w:pPr>
              <w:spacing w:before="80" w:after="80"/>
              <w:rPr>
                <w:rFonts w:ascii="Helvetica" w:hAnsi="Helvetica"/>
                <w:color w:val="333333"/>
                <w:sz w:val="18"/>
              </w:rPr>
            </w:pPr>
            <w:r w:rsidRPr="00627C76">
              <w:rPr>
                <w:rFonts w:ascii="Helvetica" w:hAnsi="Helvetica"/>
                <w:color w:val="333333"/>
                <w:sz w:val="18"/>
              </w:rPr>
              <w:t>Include quotes from research.</w:t>
            </w:r>
          </w:p>
        </w:tc>
        <w:tc>
          <w:tcPr>
            <w:tcW w:w="4678" w:type="dxa"/>
            <w:shd w:val="pct30" w:color="000000" w:fill="FFFFFF"/>
          </w:tcPr>
          <w:p w:rsidR="007F69C4" w:rsidRPr="00627C76" w:rsidRDefault="00504610" w:rsidP="007F69C4">
            <w:pPr>
              <w:spacing w:before="80" w:after="80"/>
              <w:rPr>
                <w:rFonts w:ascii="Helvetica" w:hAnsi="Helvetica"/>
                <w:b/>
                <w:color w:val="333333"/>
                <w:sz w:val="18"/>
              </w:rPr>
            </w:pPr>
            <w:r w:rsidRPr="00627C76">
              <w:rPr>
                <w:rFonts w:ascii="Helvetica" w:hAnsi="Helvetica"/>
                <w:b/>
                <w:color w:val="333333"/>
                <w:sz w:val="18"/>
              </w:rPr>
              <w:t>Required elements and suggestions</w:t>
            </w:r>
          </w:p>
          <w:p w:rsidR="007F69C4" w:rsidRPr="00627C76" w:rsidRDefault="00504610" w:rsidP="007F69C4">
            <w:pPr>
              <w:spacing w:before="80" w:after="80"/>
              <w:rPr>
                <w:rFonts w:ascii="Helvetica" w:hAnsi="Helvetica"/>
                <w:color w:val="333333"/>
                <w:sz w:val="18"/>
              </w:rPr>
            </w:pPr>
            <w:r w:rsidRPr="00627C76">
              <w:rPr>
                <w:rFonts w:ascii="Helvetica" w:hAnsi="Helvetica"/>
                <w:color w:val="333333"/>
                <w:sz w:val="18"/>
              </w:rPr>
              <w:t>Existing, new or amended assets.</w:t>
            </w:r>
          </w:p>
        </w:tc>
      </w:tr>
      <w:tr w:rsidR="007F69C4" w:rsidRPr="00627C76">
        <w:tc>
          <w:tcPr>
            <w:tcW w:w="534" w:type="dxa"/>
            <w:shd w:val="pct5" w:color="000000" w:fill="FFFFFF"/>
          </w:tcPr>
          <w:p w:rsidR="007F69C4" w:rsidRPr="00627C76" w:rsidRDefault="00504610" w:rsidP="007F69C4">
            <w:pPr>
              <w:spacing w:before="80" w:after="80"/>
              <w:rPr>
                <w:color w:val="333333"/>
                <w:sz w:val="16"/>
              </w:rPr>
            </w:pPr>
            <w:r w:rsidRPr="00627C76">
              <w:rPr>
                <w:rFonts w:ascii="Helvetica" w:hAnsi="Helvetica"/>
                <w:color w:val="333333"/>
                <w:sz w:val="16"/>
              </w:rPr>
              <w:t>1</w:t>
            </w:r>
          </w:p>
        </w:tc>
        <w:tc>
          <w:tcPr>
            <w:tcW w:w="1842" w:type="dxa"/>
            <w:shd w:val="pct5" w:color="000000" w:fill="FFFFFF"/>
          </w:tcPr>
          <w:p w:rsidR="007F69C4" w:rsidRPr="00627C76" w:rsidRDefault="00504610" w:rsidP="007F69C4">
            <w:pPr>
              <w:spacing w:before="80" w:after="80"/>
              <w:rPr>
                <w:color w:val="333333"/>
                <w:sz w:val="16"/>
              </w:rPr>
            </w:pPr>
            <w:r w:rsidRPr="00627C76">
              <w:rPr>
                <w:rFonts w:ascii="Helvetica" w:hAnsi="Helvetica"/>
                <w:color w:val="333333"/>
                <w:sz w:val="16"/>
              </w:rPr>
              <w:t>Homepage</w:t>
            </w:r>
          </w:p>
        </w:tc>
        <w:tc>
          <w:tcPr>
            <w:tcW w:w="3544" w:type="dxa"/>
            <w:shd w:val="pct5" w:color="000000" w:fill="FFFFFF"/>
          </w:tcPr>
          <w:p w:rsidR="007F69C4" w:rsidRPr="00627C76" w:rsidRDefault="00504610" w:rsidP="007F69C4">
            <w:pPr>
              <w:spacing w:before="80" w:after="80"/>
              <w:rPr>
                <w:color w:val="333333"/>
                <w:sz w:val="16"/>
              </w:rPr>
            </w:pPr>
            <w:r w:rsidRPr="00627C76">
              <w:rPr>
                <w:rFonts w:ascii="Helvetica" w:hAnsi="Helvetica"/>
                <w:color w:val="333333"/>
                <w:sz w:val="16"/>
              </w:rPr>
              <w:t>Easily be able to locate and select the dresses category.</w:t>
            </w:r>
          </w:p>
        </w:tc>
        <w:tc>
          <w:tcPr>
            <w:tcW w:w="3544" w:type="dxa"/>
            <w:shd w:val="pct5" w:color="000000" w:fill="FFFFFF"/>
          </w:tcPr>
          <w:p w:rsidR="007F69C4" w:rsidRPr="00627C76" w:rsidRDefault="00504610" w:rsidP="007F69C4">
            <w:pPr>
              <w:spacing w:before="80" w:after="80"/>
              <w:rPr>
                <w:rFonts w:ascii="Helvetica" w:hAnsi="Helvetica"/>
                <w:color w:val="333333"/>
                <w:sz w:val="16"/>
              </w:rPr>
            </w:pPr>
            <w:r w:rsidRPr="00627C76">
              <w:rPr>
                <w:rFonts w:ascii="Helvetica" w:hAnsi="Helvetica"/>
                <w:color w:val="333333"/>
                <w:sz w:val="16"/>
              </w:rPr>
              <w:t>If users have been to the site before they want to get straight into the category listing, however in testing it was noted that users “may get side-tracked by other products on the homepage”.</w:t>
            </w:r>
          </w:p>
          <w:p w:rsidR="007F69C4" w:rsidRPr="00627C76" w:rsidRDefault="00504610" w:rsidP="007F69C4">
            <w:pPr>
              <w:spacing w:before="80" w:after="80"/>
              <w:rPr>
                <w:color w:val="333333"/>
                <w:sz w:val="16"/>
              </w:rPr>
            </w:pPr>
            <w:r w:rsidRPr="00627C76">
              <w:rPr>
                <w:rFonts w:ascii="Helvetica" w:hAnsi="Helvetica"/>
                <w:color w:val="333333"/>
                <w:sz w:val="16"/>
              </w:rPr>
              <w:t>New users will want to get a sense that the brand offers the types of clothes they would buy.</w:t>
            </w:r>
          </w:p>
        </w:tc>
        <w:tc>
          <w:tcPr>
            <w:tcW w:w="4678" w:type="dxa"/>
            <w:shd w:val="pct5" w:color="000000" w:fill="FFFFFF"/>
          </w:tcPr>
          <w:p w:rsidR="007F69C4" w:rsidRPr="00627C76" w:rsidRDefault="00504610" w:rsidP="007F69C4">
            <w:pPr>
              <w:spacing w:before="80" w:after="80"/>
              <w:rPr>
                <w:rFonts w:ascii="Helvetica" w:hAnsi="Helvetica"/>
                <w:color w:val="333333"/>
                <w:sz w:val="16"/>
              </w:rPr>
            </w:pPr>
            <w:r w:rsidRPr="00627C76">
              <w:rPr>
                <w:rFonts w:ascii="Helvetica" w:hAnsi="Helvetica"/>
                <w:color w:val="333333"/>
                <w:sz w:val="16"/>
              </w:rPr>
              <w:t>Images of the latest seasons clothing.</w:t>
            </w:r>
          </w:p>
          <w:p w:rsidR="007F69C4" w:rsidRPr="00627C76" w:rsidRDefault="00504610" w:rsidP="007F69C4">
            <w:pPr>
              <w:spacing w:before="80" w:after="80"/>
              <w:rPr>
                <w:rFonts w:ascii="Helvetica" w:hAnsi="Helvetica"/>
                <w:color w:val="333333"/>
                <w:sz w:val="16"/>
              </w:rPr>
            </w:pPr>
            <w:r w:rsidRPr="00627C76">
              <w:rPr>
                <w:rFonts w:ascii="Helvetica" w:hAnsi="Helvetica"/>
                <w:color w:val="333333"/>
                <w:sz w:val="16"/>
              </w:rPr>
              <w:t>Sale and offer information.</w:t>
            </w:r>
          </w:p>
          <w:p w:rsidR="007F69C4" w:rsidRPr="00627C76" w:rsidRDefault="00504610" w:rsidP="007F69C4">
            <w:pPr>
              <w:spacing w:before="80" w:after="80"/>
              <w:rPr>
                <w:color w:val="333333"/>
                <w:sz w:val="16"/>
              </w:rPr>
            </w:pPr>
            <w:r w:rsidRPr="00627C76">
              <w:rPr>
                <w:rFonts w:ascii="Helvetica" w:hAnsi="Helvetica"/>
                <w:color w:val="333333"/>
                <w:sz w:val="16"/>
              </w:rPr>
              <w:t>Clear navigation into the product categories.</w:t>
            </w:r>
          </w:p>
        </w:tc>
      </w:tr>
      <w:tr w:rsidR="007F69C4" w:rsidRPr="00627C76">
        <w:tc>
          <w:tcPr>
            <w:tcW w:w="534" w:type="dxa"/>
            <w:shd w:val="pct10" w:color="000000" w:fill="FFFFFF"/>
          </w:tcPr>
          <w:p w:rsidR="007F69C4" w:rsidRPr="00627C76" w:rsidRDefault="00504610" w:rsidP="007F69C4">
            <w:pPr>
              <w:spacing w:before="80" w:after="80"/>
              <w:rPr>
                <w:color w:val="333333"/>
                <w:sz w:val="16"/>
              </w:rPr>
            </w:pPr>
            <w:r w:rsidRPr="00627C76">
              <w:rPr>
                <w:rFonts w:ascii="Helvetica" w:hAnsi="Helvetica"/>
                <w:color w:val="333333"/>
                <w:sz w:val="16"/>
              </w:rPr>
              <w:t>2</w:t>
            </w:r>
          </w:p>
        </w:tc>
        <w:tc>
          <w:tcPr>
            <w:tcW w:w="1842" w:type="dxa"/>
            <w:shd w:val="pct10" w:color="000000" w:fill="FFFFFF"/>
          </w:tcPr>
          <w:p w:rsidR="007F69C4" w:rsidRPr="00627C76" w:rsidRDefault="00504610" w:rsidP="007F69C4">
            <w:pPr>
              <w:spacing w:before="80" w:after="80"/>
              <w:rPr>
                <w:color w:val="333333"/>
                <w:sz w:val="16"/>
              </w:rPr>
            </w:pPr>
            <w:r w:rsidRPr="00627C76">
              <w:rPr>
                <w:rFonts w:ascii="Helvetica" w:hAnsi="Helvetica"/>
                <w:color w:val="333333"/>
                <w:sz w:val="16"/>
              </w:rPr>
              <w:t>Category listing</w:t>
            </w:r>
          </w:p>
        </w:tc>
        <w:tc>
          <w:tcPr>
            <w:tcW w:w="3544" w:type="dxa"/>
            <w:shd w:val="pct10" w:color="000000" w:fill="FFFFFF"/>
          </w:tcPr>
          <w:p w:rsidR="007F69C4" w:rsidRPr="00627C76" w:rsidRDefault="00504610" w:rsidP="007F69C4">
            <w:pPr>
              <w:spacing w:before="80" w:after="80"/>
              <w:rPr>
                <w:color w:val="333333"/>
                <w:sz w:val="16"/>
              </w:rPr>
            </w:pPr>
            <w:r w:rsidRPr="00627C76">
              <w:rPr>
                <w:rFonts w:ascii="Helvetica" w:hAnsi="Helvetica"/>
                <w:color w:val="333333"/>
                <w:sz w:val="16"/>
              </w:rPr>
              <w:t>Easily select a product they like the look of.</w:t>
            </w:r>
          </w:p>
        </w:tc>
        <w:tc>
          <w:tcPr>
            <w:tcW w:w="3544" w:type="dxa"/>
            <w:shd w:val="pct10" w:color="000000" w:fill="FFFFFF"/>
          </w:tcPr>
          <w:p w:rsidR="007F69C4" w:rsidRPr="00627C76" w:rsidRDefault="00504610" w:rsidP="007F69C4">
            <w:pPr>
              <w:spacing w:before="80" w:after="80"/>
              <w:rPr>
                <w:rFonts w:ascii="Helvetica" w:hAnsi="Helvetica"/>
                <w:color w:val="333333"/>
                <w:sz w:val="16"/>
              </w:rPr>
            </w:pPr>
            <w:r w:rsidRPr="00627C76">
              <w:rPr>
                <w:rFonts w:ascii="Helvetica" w:hAnsi="Helvetica"/>
                <w:color w:val="333333"/>
                <w:sz w:val="16"/>
              </w:rPr>
              <w:t>Colour, price and style are all necessary.</w:t>
            </w:r>
          </w:p>
          <w:p w:rsidR="007F69C4" w:rsidRPr="00627C76" w:rsidRDefault="00504610" w:rsidP="007F69C4">
            <w:pPr>
              <w:spacing w:before="80" w:after="80"/>
              <w:rPr>
                <w:rFonts w:ascii="Helvetica" w:hAnsi="Helvetica"/>
                <w:color w:val="333333"/>
                <w:sz w:val="16"/>
              </w:rPr>
            </w:pPr>
            <w:r w:rsidRPr="00627C76">
              <w:rPr>
                <w:rFonts w:ascii="Helvetica" w:hAnsi="Helvetica"/>
                <w:color w:val="333333"/>
                <w:sz w:val="16"/>
              </w:rPr>
              <w:t>An indication of available sizes is useful at this stage, but can be omitted as long as it’s clear on the product page.</w:t>
            </w:r>
          </w:p>
          <w:p w:rsidR="007F69C4" w:rsidRPr="00627C76" w:rsidRDefault="00504610" w:rsidP="007F69C4">
            <w:pPr>
              <w:spacing w:before="80" w:after="80"/>
              <w:rPr>
                <w:color w:val="333333"/>
                <w:sz w:val="16"/>
              </w:rPr>
            </w:pPr>
            <w:r w:rsidRPr="00627C76">
              <w:rPr>
                <w:rFonts w:ascii="Helvetica" w:hAnsi="Helvetica"/>
                <w:color w:val="333333"/>
                <w:sz w:val="16"/>
              </w:rPr>
              <w:t>“I just like looking through everything available and clicking through to the dresses I like.”</w:t>
            </w:r>
          </w:p>
        </w:tc>
        <w:tc>
          <w:tcPr>
            <w:tcW w:w="4678" w:type="dxa"/>
            <w:shd w:val="pct10" w:color="000000" w:fill="FFFFFF"/>
          </w:tcPr>
          <w:p w:rsidR="007F69C4" w:rsidRPr="00627C76" w:rsidRDefault="00504610" w:rsidP="007F69C4">
            <w:pPr>
              <w:spacing w:before="80" w:after="80"/>
              <w:rPr>
                <w:rFonts w:ascii="Helvetica" w:hAnsi="Helvetica"/>
                <w:color w:val="333333"/>
                <w:sz w:val="16"/>
              </w:rPr>
            </w:pPr>
            <w:r w:rsidRPr="00627C76">
              <w:rPr>
                <w:rFonts w:ascii="Helvetica" w:hAnsi="Helvetica"/>
                <w:color w:val="333333"/>
                <w:sz w:val="16"/>
              </w:rPr>
              <w:t>Photos that show the front and back of garments:</w:t>
            </w:r>
          </w:p>
          <w:p w:rsidR="007F69C4" w:rsidRPr="00627C76" w:rsidRDefault="00504610" w:rsidP="007F69C4">
            <w:pPr>
              <w:spacing w:before="80" w:after="80"/>
              <w:rPr>
                <w:rFonts w:ascii="Helvetica" w:hAnsi="Helvetica"/>
                <w:color w:val="333333"/>
                <w:sz w:val="16"/>
              </w:rPr>
            </w:pPr>
            <w:r>
              <w:rPr>
                <w:rFonts w:ascii="Helvetica" w:hAnsi="Helvetica"/>
                <w:noProof/>
                <w:color w:val="333333"/>
                <w:sz w:val="16"/>
                <w:lang w:eastAsia="en-GB"/>
              </w:rPr>
              <w:drawing>
                <wp:inline distT="0" distB="0" distL="0" distR="0">
                  <wp:extent cx="1584325" cy="1424940"/>
                  <wp:effectExtent l="0" t="0" r="0" b="3810"/>
                  <wp:docPr id="1" name="Picture 1" descr="front-ba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front-ba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4325" cy="1424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F69C4" w:rsidRPr="00627C76" w:rsidRDefault="00504610" w:rsidP="007F69C4">
            <w:pPr>
              <w:spacing w:before="80" w:after="80"/>
              <w:rPr>
                <w:rFonts w:ascii="Helvetica" w:hAnsi="Helvetica"/>
                <w:color w:val="333333"/>
                <w:sz w:val="16"/>
              </w:rPr>
            </w:pPr>
            <w:r w:rsidRPr="00627C76">
              <w:rPr>
                <w:rFonts w:ascii="Helvetica" w:hAnsi="Helvetica"/>
                <w:color w:val="333333"/>
                <w:sz w:val="16"/>
              </w:rPr>
              <w:t>Price and discount information.</w:t>
            </w:r>
          </w:p>
          <w:p w:rsidR="007F69C4" w:rsidRPr="00627C76" w:rsidRDefault="00504610" w:rsidP="007F69C4">
            <w:pPr>
              <w:spacing w:before="80" w:after="80"/>
              <w:rPr>
                <w:color w:val="333333"/>
                <w:sz w:val="16"/>
              </w:rPr>
            </w:pPr>
            <w:r w:rsidRPr="00627C76">
              <w:rPr>
                <w:rFonts w:ascii="Helvetica" w:hAnsi="Helvetica"/>
                <w:color w:val="333333"/>
                <w:sz w:val="16"/>
              </w:rPr>
              <w:t xml:space="preserve">Alternate </w:t>
            </w:r>
            <w:proofErr w:type="spellStart"/>
            <w:r w:rsidRPr="00627C76">
              <w:rPr>
                <w:rFonts w:ascii="Helvetica" w:hAnsi="Helvetica"/>
                <w:color w:val="333333"/>
                <w:sz w:val="16"/>
              </w:rPr>
              <w:t>color</w:t>
            </w:r>
            <w:proofErr w:type="spellEnd"/>
            <w:r w:rsidRPr="00627C76">
              <w:rPr>
                <w:rFonts w:ascii="Helvetica" w:hAnsi="Helvetica"/>
                <w:color w:val="333333"/>
                <w:sz w:val="16"/>
              </w:rPr>
              <w:t>, if applicable</w:t>
            </w:r>
          </w:p>
        </w:tc>
      </w:tr>
      <w:tr w:rsidR="007F69C4" w:rsidRPr="00627C76">
        <w:tc>
          <w:tcPr>
            <w:tcW w:w="534" w:type="dxa"/>
            <w:shd w:val="pct5" w:color="000000" w:fill="FFFFFF"/>
          </w:tcPr>
          <w:p w:rsidR="007F69C4" w:rsidRPr="00627C76" w:rsidRDefault="00504610" w:rsidP="007F69C4">
            <w:pPr>
              <w:spacing w:before="80" w:after="80"/>
              <w:rPr>
                <w:color w:val="333333"/>
                <w:sz w:val="16"/>
              </w:rPr>
            </w:pPr>
            <w:r w:rsidRPr="00627C76">
              <w:rPr>
                <w:rFonts w:ascii="Helvetica" w:hAnsi="Helvetica"/>
                <w:color w:val="333333"/>
                <w:sz w:val="16"/>
              </w:rPr>
              <w:t>3</w:t>
            </w:r>
          </w:p>
        </w:tc>
        <w:tc>
          <w:tcPr>
            <w:tcW w:w="1842" w:type="dxa"/>
            <w:shd w:val="pct5" w:color="000000" w:fill="FFFFFF"/>
          </w:tcPr>
          <w:p w:rsidR="007F69C4" w:rsidRPr="00627C76" w:rsidRDefault="00504610" w:rsidP="007F69C4">
            <w:pPr>
              <w:spacing w:before="80" w:after="80"/>
              <w:rPr>
                <w:color w:val="333333"/>
                <w:sz w:val="16"/>
              </w:rPr>
            </w:pPr>
            <w:r w:rsidRPr="00627C76">
              <w:rPr>
                <w:rFonts w:ascii="Helvetica" w:hAnsi="Helvetica"/>
                <w:color w:val="333333"/>
                <w:sz w:val="16"/>
              </w:rPr>
              <w:t>Product page</w:t>
            </w:r>
          </w:p>
        </w:tc>
        <w:tc>
          <w:tcPr>
            <w:tcW w:w="3544" w:type="dxa"/>
            <w:shd w:val="pct5" w:color="000000" w:fill="FFFFFF"/>
          </w:tcPr>
          <w:p w:rsidR="007F69C4" w:rsidRPr="00627C76" w:rsidRDefault="00504610" w:rsidP="007F69C4">
            <w:pPr>
              <w:spacing w:before="80" w:after="80"/>
              <w:rPr>
                <w:color w:val="333333"/>
                <w:sz w:val="16"/>
              </w:rPr>
            </w:pPr>
            <w:r w:rsidRPr="00627C76">
              <w:rPr>
                <w:rFonts w:ascii="Helvetica" w:hAnsi="Helvetica"/>
                <w:color w:val="333333"/>
                <w:sz w:val="16"/>
              </w:rPr>
              <w:t>Add the dress to their basket.</w:t>
            </w:r>
          </w:p>
        </w:tc>
        <w:tc>
          <w:tcPr>
            <w:tcW w:w="3544" w:type="dxa"/>
            <w:shd w:val="pct5" w:color="000000" w:fill="FFFFFF"/>
          </w:tcPr>
          <w:p w:rsidR="007F69C4" w:rsidRPr="00627C76" w:rsidRDefault="00504610" w:rsidP="007F69C4">
            <w:pPr>
              <w:spacing w:before="80" w:after="80"/>
              <w:rPr>
                <w:rFonts w:ascii="Helvetica" w:hAnsi="Helvetica"/>
                <w:color w:val="333333"/>
                <w:sz w:val="16"/>
              </w:rPr>
            </w:pPr>
            <w:r w:rsidRPr="00627C76">
              <w:rPr>
                <w:rFonts w:ascii="Helvetica" w:hAnsi="Helvetica"/>
                <w:color w:val="333333"/>
                <w:sz w:val="16"/>
              </w:rPr>
              <w:t>Further images including details and model shots. Sizing and availability. Delivery and returns information.</w:t>
            </w:r>
          </w:p>
          <w:p w:rsidR="007F69C4" w:rsidRPr="00627C76" w:rsidRDefault="00504610" w:rsidP="007F69C4">
            <w:pPr>
              <w:spacing w:before="80" w:after="80"/>
              <w:rPr>
                <w:color w:val="333333"/>
                <w:sz w:val="16"/>
              </w:rPr>
            </w:pPr>
            <w:r w:rsidRPr="00627C76">
              <w:rPr>
                <w:rFonts w:ascii="Helvetica" w:hAnsi="Helvetica"/>
                <w:color w:val="333333"/>
                <w:sz w:val="16"/>
              </w:rPr>
              <w:t>“I often buy two different sizes to try both, so I need to make sure it’s easy to send the one I don’t want back”.</w:t>
            </w:r>
          </w:p>
        </w:tc>
        <w:tc>
          <w:tcPr>
            <w:tcW w:w="4678" w:type="dxa"/>
            <w:shd w:val="pct5" w:color="000000" w:fill="FFFFFF"/>
          </w:tcPr>
          <w:p w:rsidR="007F69C4" w:rsidRPr="00627C76" w:rsidRDefault="00504610" w:rsidP="007F69C4">
            <w:pPr>
              <w:spacing w:before="80" w:after="80"/>
              <w:rPr>
                <w:rFonts w:ascii="Helvetica" w:hAnsi="Helvetica"/>
                <w:color w:val="333333"/>
                <w:sz w:val="16"/>
              </w:rPr>
            </w:pPr>
            <w:r w:rsidRPr="00627C76">
              <w:rPr>
                <w:rFonts w:ascii="Helvetica" w:hAnsi="Helvetica"/>
                <w:color w:val="333333"/>
                <w:sz w:val="16"/>
              </w:rPr>
              <w:t>Large (</w:t>
            </w:r>
            <w:proofErr w:type="spellStart"/>
            <w:r w:rsidRPr="00627C76">
              <w:rPr>
                <w:rFonts w:ascii="Helvetica" w:hAnsi="Helvetica"/>
                <w:color w:val="333333"/>
                <w:sz w:val="16"/>
              </w:rPr>
              <w:t>fullscreen</w:t>
            </w:r>
            <w:proofErr w:type="spellEnd"/>
            <w:r w:rsidRPr="00627C76">
              <w:rPr>
                <w:rFonts w:ascii="Helvetica" w:hAnsi="Helvetica"/>
                <w:color w:val="333333"/>
                <w:sz w:val="16"/>
              </w:rPr>
              <w:t>) photos both on and off models.</w:t>
            </w:r>
          </w:p>
          <w:p w:rsidR="007F69C4" w:rsidRPr="00627C76" w:rsidRDefault="00504610" w:rsidP="007F69C4">
            <w:pPr>
              <w:spacing w:before="80" w:after="80"/>
              <w:rPr>
                <w:rFonts w:ascii="Helvetica" w:hAnsi="Helvetica"/>
                <w:color w:val="333333"/>
                <w:sz w:val="16"/>
              </w:rPr>
            </w:pPr>
            <w:r w:rsidRPr="00627C76">
              <w:rPr>
                <w:rFonts w:ascii="Helvetica" w:hAnsi="Helvetica"/>
                <w:color w:val="333333"/>
                <w:sz w:val="16"/>
              </w:rPr>
              <w:t xml:space="preserve">Detailed sizing guide with stock levels for each size and </w:t>
            </w:r>
            <w:proofErr w:type="spellStart"/>
            <w:r w:rsidRPr="00627C76">
              <w:rPr>
                <w:rFonts w:ascii="Helvetica" w:hAnsi="Helvetica"/>
                <w:color w:val="333333"/>
                <w:sz w:val="16"/>
              </w:rPr>
              <w:t>color</w:t>
            </w:r>
            <w:proofErr w:type="spellEnd"/>
            <w:r w:rsidRPr="00627C76">
              <w:rPr>
                <w:rFonts w:ascii="Helvetica" w:hAnsi="Helvetica"/>
                <w:color w:val="333333"/>
                <w:sz w:val="16"/>
              </w:rPr>
              <w:t>.</w:t>
            </w:r>
          </w:p>
          <w:p w:rsidR="007F69C4" w:rsidRPr="00627C76" w:rsidRDefault="00504610" w:rsidP="007F69C4">
            <w:pPr>
              <w:spacing w:before="80" w:after="80"/>
              <w:rPr>
                <w:rFonts w:ascii="Helvetica" w:hAnsi="Helvetica"/>
                <w:color w:val="333333"/>
                <w:sz w:val="16"/>
              </w:rPr>
            </w:pPr>
            <w:r w:rsidRPr="00627C76">
              <w:rPr>
                <w:rFonts w:ascii="Helvetica" w:hAnsi="Helvetica"/>
                <w:color w:val="333333"/>
                <w:sz w:val="16"/>
              </w:rPr>
              <w:t>Delivery and returns information.</w:t>
            </w:r>
          </w:p>
          <w:p w:rsidR="007F69C4" w:rsidRPr="00627C76" w:rsidRDefault="00504610" w:rsidP="007F69C4">
            <w:pPr>
              <w:spacing w:before="80" w:after="80"/>
              <w:rPr>
                <w:rFonts w:ascii="Helvetica" w:hAnsi="Helvetica"/>
                <w:color w:val="333333"/>
                <w:sz w:val="16"/>
              </w:rPr>
            </w:pPr>
            <w:r w:rsidRPr="00627C76">
              <w:rPr>
                <w:rFonts w:ascii="Helvetica" w:hAnsi="Helvetica"/>
                <w:color w:val="333333"/>
                <w:sz w:val="16"/>
              </w:rPr>
              <w:t>Quantity and add to basket.</w:t>
            </w:r>
          </w:p>
          <w:p w:rsidR="007F69C4" w:rsidRPr="00627C76" w:rsidRDefault="00504610" w:rsidP="007F69C4">
            <w:pPr>
              <w:spacing w:before="80" w:after="80"/>
              <w:rPr>
                <w:color w:val="333333"/>
                <w:sz w:val="16"/>
              </w:rPr>
            </w:pPr>
            <w:r w:rsidRPr="00627C76">
              <w:rPr>
                <w:rFonts w:ascii="Helvetica" w:hAnsi="Helvetica"/>
                <w:color w:val="333333"/>
                <w:sz w:val="16"/>
              </w:rPr>
              <w:t>Product description including material, detailing information and the designer.</w:t>
            </w:r>
          </w:p>
        </w:tc>
      </w:tr>
    </w:tbl>
    <w:p w:rsidR="007F69C4" w:rsidRDefault="00F15B2F"/>
    <w:sectPr w:rsidR="007F69C4" w:rsidSect="007F69C4">
      <w:footerReference w:type="default" r:id="rId8"/>
      <w:pgSz w:w="16838" w:h="11899" w:orient="landscape"/>
      <w:pgMar w:top="709" w:right="1440" w:bottom="1276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18BA" w:rsidRDefault="00504610">
      <w:r>
        <w:separator/>
      </w:r>
    </w:p>
  </w:endnote>
  <w:endnote w:type="continuationSeparator" w:id="0">
    <w:p w:rsidR="007118BA" w:rsidRDefault="00504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Lucida Grande">
    <w:charset w:val="00"/>
    <w:family w:val="auto"/>
    <w:pitch w:val="variable"/>
    <w:sig w:usb0="03000000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9C4" w:rsidRPr="00627C76" w:rsidRDefault="00504610" w:rsidP="007F69C4">
    <w:pPr>
      <w:pStyle w:val="Footer"/>
      <w:tabs>
        <w:tab w:val="clear" w:pos="4320"/>
        <w:tab w:val="clear" w:pos="8640"/>
        <w:tab w:val="center" w:pos="6946"/>
        <w:tab w:val="right" w:pos="13892"/>
      </w:tabs>
      <w:rPr>
        <w:rFonts w:ascii="Helvetica" w:hAnsi="Helvetica"/>
        <w:sz w:val="16"/>
      </w:rPr>
    </w:pPr>
    <w:r w:rsidRPr="00627C76">
      <w:rPr>
        <w:rFonts w:ascii="Helvetica" w:hAnsi="Helvetica"/>
        <w:sz w:val="16"/>
        <w:lang w:val="en-US" w:bidi="en-US"/>
      </w:rPr>
      <w:fldChar w:fldCharType="begin"/>
    </w:r>
    <w:r w:rsidRPr="00627C76">
      <w:rPr>
        <w:rFonts w:ascii="Helvetica" w:hAnsi="Helvetica"/>
        <w:sz w:val="16"/>
        <w:lang w:val="en-US" w:bidi="en-US"/>
      </w:rPr>
      <w:instrText xml:space="preserve"> AUTHOR </w:instrText>
    </w:r>
    <w:r w:rsidRPr="00627C76">
      <w:rPr>
        <w:rFonts w:ascii="Helvetica" w:hAnsi="Helvetica"/>
        <w:sz w:val="16"/>
        <w:lang w:val="en-US" w:bidi="en-US"/>
      </w:rPr>
      <w:fldChar w:fldCharType="separate"/>
    </w:r>
    <w:r w:rsidRPr="00627C76">
      <w:rPr>
        <w:rFonts w:ascii="Helvetica" w:hAnsi="Helvetica"/>
        <w:noProof/>
        <w:sz w:val="16"/>
        <w:lang w:val="en-US" w:bidi="en-US"/>
      </w:rPr>
      <w:t>Richard Caddick</w:t>
    </w:r>
    <w:r w:rsidRPr="00627C76">
      <w:rPr>
        <w:rFonts w:ascii="Helvetica" w:hAnsi="Helvetica"/>
        <w:sz w:val="16"/>
        <w:lang w:val="en-US" w:bidi="en-US"/>
      </w:rPr>
      <w:fldChar w:fldCharType="end"/>
    </w:r>
    <w:r w:rsidRPr="00627C76">
      <w:rPr>
        <w:rFonts w:ascii="Helvetica" w:hAnsi="Helvetica"/>
        <w:sz w:val="16"/>
        <w:lang w:val="en-US" w:bidi="en-US"/>
      </w:rPr>
      <w:tab/>
      <w:t xml:space="preserve">Page </w:t>
    </w:r>
    <w:r w:rsidRPr="00627C76">
      <w:rPr>
        <w:rFonts w:ascii="Helvetica" w:hAnsi="Helvetica"/>
        <w:sz w:val="16"/>
        <w:lang w:val="en-US" w:bidi="en-US"/>
      </w:rPr>
      <w:fldChar w:fldCharType="begin"/>
    </w:r>
    <w:r w:rsidRPr="00627C76">
      <w:rPr>
        <w:rFonts w:ascii="Helvetica" w:hAnsi="Helvetica"/>
        <w:sz w:val="16"/>
        <w:lang w:val="en-US" w:bidi="en-US"/>
      </w:rPr>
      <w:instrText xml:space="preserve"> PAGE </w:instrText>
    </w:r>
    <w:r w:rsidRPr="00627C76">
      <w:rPr>
        <w:rFonts w:ascii="Helvetica" w:hAnsi="Helvetica"/>
        <w:sz w:val="16"/>
        <w:lang w:val="en-US" w:bidi="en-US"/>
      </w:rPr>
      <w:fldChar w:fldCharType="separate"/>
    </w:r>
    <w:r w:rsidR="00F15B2F">
      <w:rPr>
        <w:rFonts w:ascii="Helvetica" w:hAnsi="Helvetica"/>
        <w:noProof/>
        <w:sz w:val="16"/>
        <w:lang w:val="en-US" w:bidi="en-US"/>
      </w:rPr>
      <w:t>1</w:t>
    </w:r>
    <w:r w:rsidRPr="00627C76">
      <w:rPr>
        <w:rFonts w:ascii="Helvetica" w:hAnsi="Helvetica"/>
        <w:sz w:val="16"/>
        <w:lang w:val="en-US" w:bidi="en-US"/>
      </w:rPr>
      <w:fldChar w:fldCharType="end"/>
    </w:r>
    <w:r w:rsidRPr="00627C76">
      <w:rPr>
        <w:rFonts w:ascii="Helvetica" w:hAnsi="Helvetica"/>
        <w:sz w:val="16"/>
        <w:lang w:val="en-US" w:bidi="en-US"/>
      </w:rPr>
      <w:tab/>
    </w:r>
    <w:r w:rsidRPr="00627C76">
      <w:rPr>
        <w:rFonts w:ascii="Helvetica" w:hAnsi="Helvetica"/>
        <w:sz w:val="16"/>
        <w:lang w:val="en-US" w:bidi="en-US"/>
      </w:rPr>
      <w:fldChar w:fldCharType="begin"/>
    </w:r>
    <w:r w:rsidRPr="00627C76">
      <w:rPr>
        <w:rFonts w:ascii="Helvetica" w:hAnsi="Helvetica"/>
        <w:sz w:val="16"/>
        <w:lang w:val="en-US" w:bidi="en-US"/>
      </w:rPr>
      <w:instrText xml:space="preserve"> DATE </w:instrText>
    </w:r>
    <w:r w:rsidRPr="00627C76">
      <w:rPr>
        <w:rFonts w:ascii="Helvetica" w:hAnsi="Helvetica"/>
        <w:sz w:val="16"/>
        <w:lang w:val="en-US" w:bidi="en-US"/>
      </w:rPr>
      <w:fldChar w:fldCharType="separate"/>
    </w:r>
    <w:r w:rsidR="00F15B2F">
      <w:rPr>
        <w:rFonts w:ascii="Helvetica" w:hAnsi="Helvetica"/>
        <w:noProof/>
        <w:sz w:val="16"/>
        <w:lang w:val="en-US" w:bidi="en-US"/>
      </w:rPr>
      <w:t>8/25/2011</w:t>
    </w:r>
    <w:r w:rsidRPr="00627C76">
      <w:rPr>
        <w:rFonts w:ascii="Helvetica" w:hAnsi="Helvetica"/>
        <w:sz w:val="16"/>
        <w:lang w:val="en-US" w:bidi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18BA" w:rsidRDefault="00504610">
      <w:r>
        <w:separator/>
      </w:r>
    </w:p>
  </w:footnote>
  <w:footnote w:type="continuationSeparator" w:id="0">
    <w:p w:rsidR="007118BA" w:rsidRDefault="005046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FC7"/>
    <w:rsid w:val="00504610"/>
    <w:rsid w:val="00542FC7"/>
    <w:rsid w:val="007118BA"/>
    <w:rsid w:val="00F15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27C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627C7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627C76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627C76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27C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627C7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627C76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627C76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361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2197</CharactersWithSpaces>
  <SharedDoc>false</SharedDoc>
  <HLinks>
    <vt:vector size="6" baseType="variant">
      <vt:variant>
        <vt:i4>8126523</vt:i4>
      </vt:variant>
      <vt:variant>
        <vt:i4>3142</vt:i4>
      </vt:variant>
      <vt:variant>
        <vt:i4>1025</vt:i4>
      </vt:variant>
      <vt:variant>
        <vt:i4>1</vt:i4>
      </vt:variant>
      <vt:variant>
        <vt:lpwstr>front-back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cxpartner</cp:lastModifiedBy>
  <cp:revision>3</cp:revision>
  <cp:lastPrinted>2011-05-16T15:16:00Z</cp:lastPrinted>
  <dcterms:created xsi:type="dcterms:W3CDTF">2011-08-25T15:16:00Z</dcterms:created>
  <dcterms:modified xsi:type="dcterms:W3CDTF">2011-08-25T15:26:00Z</dcterms:modified>
</cp:coreProperties>
</file>